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91" w:rsidRPr="009A2645" w:rsidRDefault="00381891" w:rsidP="00381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2645">
        <w:rPr>
          <w:rFonts w:ascii="Times New Roman" w:hAnsi="Times New Roman" w:cs="Times New Roman"/>
          <w:b/>
          <w:sz w:val="28"/>
          <w:szCs w:val="28"/>
        </w:rPr>
        <w:t>Отчёт о работе секции Лечебное дело</w:t>
      </w:r>
    </w:p>
    <w:p w:rsidR="00381891" w:rsidRPr="009A2645" w:rsidRDefault="00381891" w:rsidP="00381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645">
        <w:rPr>
          <w:rFonts w:ascii="Times New Roman" w:hAnsi="Times New Roman" w:cs="Times New Roman"/>
          <w:b/>
          <w:sz w:val="28"/>
          <w:szCs w:val="28"/>
        </w:rPr>
        <w:t>Самарской общественной организации медицинских сестёр</w:t>
      </w:r>
    </w:p>
    <w:p w:rsidR="00381891" w:rsidRPr="009A2645" w:rsidRDefault="00381891" w:rsidP="00381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Pr="00381891">
        <w:rPr>
          <w:rFonts w:ascii="Times New Roman" w:hAnsi="Times New Roman" w:cs="Times New Roman"/>
          <w:b/>
          <w:sz w:val="28"/>
          <w:szCs w:val="28"/>
        </w:rPr>
        <w:t>5</w:t>
      </w:r>
      <w:r w:rsidRPr="009A264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81891" w:rsidRPr="00381891" w:rsidRDefault="00381891" w:rsidP="0038189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164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C659C6">
        <w:rPr>
          <w:rFonts w:ascii="Times New Roman" w:hAnsi="Times New Roman" w:cs="Times New Roman"/>
          <w:sz w:val="28"/>
          <w:szCs w:val="28"/>
        </w:rPr>
        <w:t>В отчётном году члены</w:t>
      </w:r>
      <w:r>
        <w:rPr>
          <w:rFonts w:ascii="Times New Roman" w:hAnsi="Times New Roman" w:cs="Times New Roman"/>
          <w:sz w:val="28"/>
          <w:szCs w:val="28"/>
        </w:rPr>
        <w:t xml:space="preserve"> секции лечебное дело</w:t>
      </w:r>
      <w:r w:rsidRPr="00C65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общественной организации медицинских сестёр </w:t>
      </w:r>
      <w:r w:rsidRPr="00C659C6">
        <w:rPr>
          <w:rFonts w:ascii="Times New Roman" w:hAnsi="Times New Roman" w:cs="Times New Roman"/>
          <w:sz w:val="28"/>
          <w:szCs w:val="28"/>
        </w:rPr>
        <w:t xml:space="preserve"> принимали участие  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мероприятиях, аккредитованных в системе непрерывного профессионального развития, при поддержке министерства  здравоохранения Самарской области:</w:t>
      </w:r>
    </w:p>
    <w:p w:rsidR="00381891" w:rsidRDefault="00381891" w:rsidP="00381891">
      <w:pPr>
        <w:rPr>
          <w:rFonts w:ascii="Times New Roman" w:hAnsi="Times New Roman" w:cs="Times New Roman"/>
          <w:sz w:val="28"/>
          <w:szCs w:val="28"/>
        </w:rPr>
      </w:pPr>
      <w:r w:rsidRPr="0038189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.02.2015г. – участие в научно-практической конференции по теме: «Актуальные вопросы скорой медицинской помощи»</w:t>
      </w:r>
    </w:p>
    <w:p w:rsidR="00381891" w:rsidRDefault="00381891" w:rsidP="0038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18.05.2015г. – участие в научно-практической  конференции по теме: «Современные подходы к лечению ОКС и ИМ»</w:t>
      </w:r>
    </w:p>
    <w:p w:rsidR="00381891" w:rsidRDefault="00381891" w:rsidP="0038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05.06.2015г. – участие в Межрегиональной конференции с международным участием на тему: «Современный взгляд  на тактику ведения пациентов на догоспитальном этапе и профилактику сердечно-сосудистых катастроф»</w:t>
      </w:r>
    </w:p>
    <w:p w:rsidR="00381891" w:rsidRDefault="00381891" w:rsidP="0038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18.06.2015г. – участие в совещании «Оказание неотложной помощи при остром коронарном синдроме. Тромболитическая и двойная антитромбоцитарная  терапия на догоспитальном этапе».</w:t>
      </w:r>
    </w:p>
    <w:p w:rsidR="00381891" w:rsidRDefault="00381891" w:rsidP="0038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01.10.2015г. – участие в семинаре на тему: «Профессиональная ответственность специалистов со средним медицинским образованием».</w:t>
      </w:r>
    </w:p>
    <w:p w:rsidR="00381891" w:rsidRDefault="00381891" w:rsidP="0038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23.10.2015г.  – участие в подготовке и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 – практической конференции «Профилактика внутрибольничной инфекции». Организована работа в секции «Скорая медицинская помощь».</w:t>
      </w:r>
    </w:p>
    <w:p w:rsidR="00381891" w:rsidRPr="00690576" w:rsidRDefault="00381891" w:rsidP="0038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10.12.2015г. – подготовлена и проведена конференция на тему: «Профессиональная культура  - как составляющая качественной медицинской помощи».</w:t>
      </w:r>
    </w:p>
    <w:p w:rsidR="00381891" w:rsidRDefault="00381891" w:rsidP="00381891">
      <w:pPr>
        <w:rPr>
          <w:rFonts w:ascii="Times New Roman" w:hAnsi="Times New Roman" w:cs="Times New Roman"/>
          <w:sz w:val="28"/>
          <w:szCs w:val="28"/>
        </w:rPr>
      </w:pPr>
      <w:r w:rsidRPr="00F1164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отчётном периоде в качестве повышения квалификации и обмена опытом  члены секции Лечебное дело СРООМС принимали участие:</w:t>
      </w:r>
    </w:p>
    <w:p w:rsidR="00381891" w:rsidRPr="00AF08E0" w:rsidRDefault="00381891" w:rsidP="00381891">
      <w:pPr>
        <w:rPr>
          <w:rFonts w:ascii="Times New Roman" w:hAnsi="Times New Roman" w:cs="Times New Roman"/>
          <w:sz w:val="28"/>
          <w:szCs w:val="28"/>
        </w:rPr>
      </w:pPr>
      <w:r w:rsidRPr="00AF08E0">
        <w:rPr>
          <w:rFonts w:ascii="Times New Roman" w:hAnsi="Times New Roman" w:cs="Times New Roman"/>
          <w:sz w:val="28"/>
          <w:szCs w:val="28"/>
        </w:rPr>
        <w:t>в работе Всероссийского конгресса « Медицинские сёстры – движущая сила перемен по оказанию эффективной и экономи</w:t>
      </w:r>
      <w:r>
        <w:rPr>
          <w:rFonts w:ascii="Times New Roman" w:hAnsi="Times New Roman" w:cs="Times New Roman"/>
          <w:sz w:val="28"/>
          <w:szCs w:val="28"/>
        </w:rPr>
        <w:t>чной медицинской помощи», который проходил в г. Санкт-Петербург.</w:t>
      </w:r>
    </w:p>
    <w:p w:rsidR="00381891" w:rsidRDefault="00381891" w:rsidP="00381891">
      <w:pPr>
        <w:rPr>
          <w:rFonts w:ascii="Times New Roman" w:hAnsi="Times New Roman" w:cs="Times New Roman"/>
          <w:sz w:val="28"/>
          <w:szCs w:val="28"/>
        </w:rPr>
      </w:pPr>
      <w:r w:rsidRPr="0027147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 В отчётном периоде члены секции Лечебное дело СРООМС принимали участие в мероприятиях, проводимых Российской ассоциацией медицинских сестёр:</w:t>
      </w:r>
    </w:p>
    <w:p w:rsidR="00381891" w:rsidRPr="00C659C6" w:rsidRDefault="00381891" w:rsidP="0038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научно-практических работ «Профилактика факторов риска возникновения сердечно-сосудистых заболеваний»</w:t>
      </w:r>
    </w:p>
    <w:p w:rsidR="00381891" w:rsidRDefault="00381891" w:rsidP="00381891"/>
    <w:p w:rsidR="001C0B70" w:rsidRDefault="001C0B70"/>
    <w:sectPr w:rsidR="001C0B70" w:rsidSect="00E1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15"/>
    <w:rsid w:val="001C0B70"/>
    <w:rsid w:val="00260315"/>
    <w:rsid w:val="00381891"/>
    <w:rsid w:val="00E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91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91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Arina</cp:lastModifiedBy>
  <cp:revision>2</cp:revision>
  <dcterms:created xsi:type="dcterms:W3CDTF">2017-06-02T10:16:00Z</dcterms:created>
  <dcterms:modified xsi:type="dcterms:W3CDTF">2017-06-02T10:16:00Z</dcterms:modified>
</cp:coreProperties>
</file>