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4D" w:rsidRDefault="00872D4D" w:rsidP="00872D4D">
      <w:pPr>
        <w:pStyle w:val="ConsPlusNormal"/>
        <w:jc w:val="right"/>
        <w:outlineLvl w:val="1"/>
      </w:pPr>
      <w:r>
        <w:t>Приложение N 4</w:t>
      </w:r>
    </w:p>
    <w:p w:rsidR="00872D4D" w:rsidRDefault="00872D4D" w:rsidP="00872D4D">
      <w:pPr>
        <w:pStyle w:val="ConsPlusNormal"/>
        <w:jc w:val="right"/>
      </w:pPr>
      <w:r>
        <w:t>к Условиям и порядку проведения</w:t>
      </w:r>
    </w:p>
    <w:p w:rsidR="00872D4D" w:rsidRDefault="00872D4D" w:rsidP="00872D4D">
      <w:pPr>
        <w:pStyle w:val="ConsPlusNormal"/>
        <w:jc w:val="right"/>
      </w:pPr>
      <w:r>
        <w:t>Всероссийского конкурса "</w:t>
      </w:r>
      <w:proofErr w:type="gramStart"/>
      <w:r>
        <w:t>Лучший</w:t>
      </w:r>
      <w:proofErr w:type="gramEnd"/>
    </w:p>
    <w:p w:rsidR="00872D4D" w:rsidRDefault="00872D4D" w:rsidP="00872D4D">
      <w:pPr>
        <w:pStyle w:val="ConsPlusNormal"/>
        <w:jc w:val="right"/>
      </w:pPr>
      <w:r>
        <w:t>специалист со средним медицинским</w:t>
      </w:r>
    </w:p>
    <w:p w:rsidR="00872D4D" w:rsidRDefault="00872D4D" w:rsidP="00872D4D">
      <w:pPr>
        <w:pStyle w:val="ConsPlusNormal"/>
        <w:jc w:val="right"/>
      </w:pPr>
      <w:r>
        <w:t>и фармацевтическим образованием"</w:t>
      </w:r>
    </w:p>
    <w:p w:rsidR="00872D4D" w:rsidRDefault="00872D4D" w:rsidP="00872D4D">
      <w:pPr>
        <w:pStyle w:val="ConsPlusNormal"/>
        <w:jc w:val="both"/>
      </w:pPr>
    </w:p>
    <w:p w:rsidR="00872D4D" w:rsidRDefault="00872D4D" w:rsidP="00872D4D">
      <w:pPr>
        <w:pStyle w:val="ConsPlusNormal"/>
        <w:jc w:val="right"/>
      </w:pPr>
      <w:r>
        <w:t>Рекомендуемый образец</w:t>
      </w:r>
    </w:p>
    <w:p w:rsidR="00872D4D" w:rsidRDefault="00872D4D" w:rsidP="00872D4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  <w:jc w:val="center"/>
            </w:pPr>
            <w:bookmarkStart w:id="0" w:name="P288"/>
            <w:bookmarkEnd w:id="0"/>
            <w:r>
              <w:t>Протокол общего собрания трудового коллектива</w:t>
            </w: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  <w:jc w:val="center"/>
            </w:pPr>
            <w:r>
              <w:t>(указать наименование медицинской (фармацевтической) организации)</w:t>
            </w: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</w:pPr>
            <w:r>
              <w:t>от "__" __________ 20__ г.</w:t>
            </w: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  <w:ind w:firstLine="283"/>
              <w:jc w:val="both"/>
            </w:pPr>
            <w:r>
              <w:t>Слушали: о выдвижении специалистов со средним медицинским и фармацевтическим образованием для участия во Всероссийском конкурсе "Лучший специалист со средним медицинским и фармацевтическим образованием".</w:t>
            </w: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  <w:ind w:firstLine="283"/>
              <w:jc w:val="both"/>
            </w:pPr>
            <w:r>
              <w:t>Общее собрание трудового коллектива рассмотрело кандидатуры специалистов со средним медицинским и фармацевтическим образованием, претендующих на участие во Всероссийском конкурсе "Лучший специалист со средним медицинским и фармацевтическим образованием" (далее - конкурс).</w:t>
            </w:r>
          </w:p>
        </w:tc>
      </w:tr>
      <w:tr w:rsidR="00872D4D" w:rsidTr="002760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  <w:ind w:firstLine="283"/>
              <w:jc w:val="both"/>
            </w:pPr>
            <w:r>
              <w:t>Итоги открытого голосования по каждой кандидатуре:</w:t>
            </w:r>
          </w:p>
        </w:tc>
      </w:tr>
    </w:tbl>
    <w:p w:rsidR="00872D4D" w:rsidRDefault="00872D4D" w:rsidP="00872D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51"/>
        <w:gridCol w:w="1361"/>
        <w:gridCol w:w="1051"/>
        <w:gridCol w:w="1277"/>
        <w:gridCol w:w="2136"/>
      </w:tblGrid>
      <w:tr w:rsidR="00872D4D" w:rsidTr="002760EC">
        <w:tc>
          <w:tcPr>
            <w:tcW w:w="680" w:type="dxa"/>
            <w:vMerge w:val="restart"/>
          </w:tcPr>
          <w:p w:rsidR="00872D4D" w:rsidRDefault="00872D4D" w:rsidP="002760E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376" w:type="dxa"/>
            <w:gridSpan w:val="5"/>
          </w:tcPr>
          <w:p w:rsidR="00872D4D" w:rsidRDefault="00872D4D" w:rsidP="002760EC">
            <w:pPr>
              <w:pStyle w:val="ConsPlusNormal"/>
              <w:jc w:val="center"/>
            </w:pPr>
            <w:r>
              <w:t>Наименование номинации</w:t>
            </w:r>
          </w:p>
        </w:tc>
      </w:tr>
      <w:tr w:rsidR="00872D4D" w:rsidTr="002760EC">
        <w:tc>
          <w:tcPr>
            <w:tcW w:w="680" w:type="dxa"/>
            <w:vMerge/>
          </w:tcPr>
          <w:p w:rsidR="00872D4D" w:rsidRDefault="00872D4D" w:rsidP="002760EC">
            <w:pPr>
              <w:spacing w:after="1" w:line="0" w:lineRule="atLeast"/>
            </w:pPr>
          </w:p>
        </w:tc>
        <w:tc>
          <w:tcPr>
            <w:tcW w:w="2551" w:type="dxa"/>
            <w:vMerge w:val="restart"/>
          </w:tcPr>
          <w:p w:rsidR="00872D4D" w:rsidRDefault="00872D4D" w:rsidP="002760EC">
            <w:pPr>
              <w:pStyle w:val="ConsPlusNormal"/>
              <w:jc w:val="center"/>
            </w:pPr>
            <w:r>
              <w:t>Фамилия, имя, отчество (при наличии) кандидатуры</w:t>
            </w:r>
          </w:p>
        </w:tc>
        <w:tc>
          <w:tcPr>
            <w:tcW w:w="1361" w:type="dxa"/>
            <w:vMerge w:val="restart"/>
          </w:tcPr>
          <w:p w:rsidR="00872D4D" w:rsidRDefault="00872D4D" w:rsidP="002760EC">
            <w:pPr>
              <w:pStyle w:val="ConsPlusNormal"/>
              <w:jc w:val="center"/>
            </w:pPr>
            <w:r>
              <w:t>Должность кандидатуры</w:t>
            </w:r>
          </w:p>
        </w:tc>
        <w:tc>
          <w:tcPr>
            <w:tcW w:w="4464" w:type="dxa"/>
            <w:gridSpan w:val="3"/>
          </w:tcPr>
          <w:p w:rsidR="00872D4D" w:rsidRDefault="00872D4D" w:rsidP="002760EC">
            <w:pPr>
              <w:pStyle w:val="ConsPlusNormal"/>
              <w:jc w:val="center"/>
            </w:pPr>
            <w:r>
              <w:t>Результаты голосования</w:t>
            </w:r>
          </w:p>
        </w:tc>
      </w:tr>
      <w:tr w:rsidR="00872D4D" w:rsidTr="002760EC">
        <w:tc>
          <w:tcPr>
            <w:tcW w:w="680" w:type="dxa"/>
            <w:vMerge/>
          </w:tcPr>
          <w:p w:rsidR="00872D4D" w:rsidRDefault="00872D4D" w:rsidP="002760EC">
            <w:pPr>
              <w:spacing w:after="1" w:line="0" w:lineRule="atLeast"/>
            </w:pPr>
          </w:p>
        </w:tc>
        <w:tc>
          <w:tcPr>
            <w:tcW w:w="2551" w:type="dxa"/>
            <w:vMerge/>
          </w:tcPr>
          <w:p w:rsidR="00872D4D" w:rsidRDefault="00872D4D" w:rsidP="002760EC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872D4D" w:rsidRDefault="00872D4D" w:rsidP="002760EC">
            <w:pPr>
              <w:spacing w:after="1" w:line="0" w:lineRule="atLeast"/>
            </w:pPr>
          </w:p>
        </w:tc>
        <w:tc>
          <w:tcPr>
            <w:tcW w:w="1051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277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2136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"воздержалось"</w:t>
            </w:r>
          </w:p>
        </w:tc>
      </w:tr>
      <w:tr w:rsidR="00872D4D" w:rsidTr="002760EC">
        <w:tc>
          <w:tcPr>
            <w:tcW w:w="680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36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0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277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136" w:type="dxa"/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680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36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0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277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136" w:type="dxa"/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680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36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0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277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136" w:type="dxa"/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680" w:type="dxa"/>
          </w:tcPr>
          <w:p w:rsidR="00872D4D" w:rsidRDefault="00872D4D" w:rsidP="002760E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5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36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051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277" w:type="dxa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136" w:type="dxa"/>
          </w:tcPr>
          <w:p w:rsidR="00872D4D" w:rsidRDefault="00872D4D" w:rsidP="002760EC">
            <w:pPr>
              <w:pStyle w:val="ConsPlusNormal"/>
            </w:pPr>
          </w:p>
        </w:tc>
      </w:tr>
    </w:tbl>
    <w:p w:rsidR="00EC1E0F" w:rsidRDefault="00EC1E0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4"/>
        <w:gridCol w:w="3041"/>
        <w:gridCol w:w="340"/>
        <w:gridCol w:w="1531"/>
        <w:gridCol w:w="340"/>
        <w:gridCol w:w="2608"/>
      </w:tblGrid>
      <w:tr w:rsidR="00872D4D" w:rsidTr="002760E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nformat"/>
              <w:jc w:val="both"/>
            </w:pPr>
            <w:r>
              <w:t xml:space="preserve">    Решили: по  результатам  проведенного голосования победителем</w:t>
            </w:r>
          </w:p>
          <w:p w:rsidR="00872D4D" w:rsidRDefault="00872D4D" w:rsidP="002760EC">
            <w:pPr>
              <w:pStyle w:val="ConsPlusNonformat"/>
              <w:jc w:val="both"/>
            </w:pPr>
            <w:r>
              <w:t>первого этапа конкурса в номинации ______________________________</w:t>
            </w:r>
          </w:p>
          <w:p w:rsidR="00872D4D" w:rsidRDefault="00872D4D" w:rsidP="002760EC">
            <w:pPr>
              <w:pStyle w:val="ConsPlusNonformat"/>
              <w:jc w:val="both"/>
            </w:pPr>
            <w:r>
              <w:t xml:space="preserve">                                      (указывается номинация)</w:t>
            </w:r>
          </w:p>
        </w:tc>
      </w:tr>
      <w:tr w:rsidR="00872D4D" w:rsidTr="002760EC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</w:pPr>
            <w:r>
              <w:t>признать</w:t>
            </w:r>
          </w:p>
        </w:tc>
        <w:tc>
          <w:tcPr>
            <w:tcW w:w="7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872D4D" w:rsidTr="002760EC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</w:pPr>
            <w:r>
              <w:t>Председатель общего собрания трудового коллектива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72D4D" w:rsidTr="002760EC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4D" w:rsidRDefault="00872D4D" w:rsidP="002760EC">
            <w:pPr>
              <w:pStyle w:val="ConsPlusNormal"/>
            </w:pPr>
            <w:r>
              <w:t>Руководитель медицинской (фармацевтической)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</w:tr>
      <w:tr w:rsidR="00872D4D" w:rsidTr="002760EC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D4D" w:rsidRDefault="00872D4D" w:rsidP="002760E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72D4D" w:rsidRDefault="00872D4D"/>
    <w:sectPr w:rsidR="00872D4D" w:rsidSect="00EC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72D4D"/>
    <w:rsid w:val="00872D4D"/>
    <w:rsid w:val="00E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D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2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2026-01-23T10:33:00Z</dcterms:created>
  <dcterms:modified xsi:type="dcterms:W3CDTF">2026-01-23T10:33:00Z</dcterms:modified>
</cp:coreProperties>
</file>